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4B1B" w14:textId="72B63BC4" w:rsidR="004B58D9" w:rsidRDefault="004B58D9" w:rsidP="004B58D9">
      <w:pPr>
        <w:jc w:val="center"/>
        <w:rPr>
          <w:rFonts w:ascii="Helvetica Neue" w:hAnsi="Helvetica Neue" w:cs="Calibri"/>
          <w:b/>
          <w:color w:val="000000"/>
          <w:sz w:val="28"/>
          <w:szCs w:val="27"/>
          <w:u w:val="single"/>
        </w:rPr>
      </w:pPr>
      <w:r w:rsidRPr="004B58D9">
        <w:rPr>
          <w:rFonts w:ascii="Helvetica Neue" w:hAnsi="Helvetica Neue" w:cs="Calibri"/>
          <w:b/>
          <w:color w:val="000000"/>
          <w:sz w:val="28"/>
          <w:szCs w:val="27"/>
          <w:u w:val="single"/>
        </w:rPr>
        <w:t>Registration Instruc</w:t>
      </w:r>
      <w:r w:rsidR="004034D5">
        <w:rPr>
          <w:rFonts w:ascii="Helvetica Neue" w:hAnsi="Helvetica Neue" w:cs="Calibri"/>
          <w:b/>
          <w:color w:val="000000"/>
          <w:sz w:val="28"/>
          <w:szCs w:val="27"/>
          <w:u w:val="single"/>
        </w:rPr>
        <w:t xml:space="preserve">tions for Enrolling in </w:t>
      </w:r>
      <w:hyperlink r:id="rId4" w:history="1">
        <w:r w:rsidR="004034D5" w:rsidRPr="0064695C">
          <w:rPr>
            <w:rStyle w:val="Hyperlink"/>
            <w:rFonts w:ascii="Helvetica Neue" w:hAnsi="Helvetica Neue" w:cs="Calibri"/>
            <w:b/>
            <w:sz w:val="28"/>
            <w:szCs w:val="27"/>
          </w:rPr>
          <w:t>Bus 40206</w:t>
        </w:r>
      </w:hyperlink>
      <w:r w:rsidRPr="004B58D9">
        <w:rPr>
          <w:rFonts w:ascii="Helvetica Neue" w:hAnsi="Helvetica Neue" w:cs="Calibri"/>
          <w:b/>
          <w:color w:val="000000"/>
          <w:sz w:val="28"/>
          <w:szCs w:val="27"/>
          <w:u w:val="single"/>
        </w:rPr>
        <w:t xml:space="preserve"> at Chicago Booth</w:t>
      </w:r>
    </w:p>
    <w:p w14:paraId="5A432EB0" w14:textId="77777777" w:rsidR="004B58D9" w:rsidRDefault="004B58D9" w:rsidP="004B58D9">
      <w:pPr>
        <w:jc w:val="center"/>
        <w:rPr>
          <w:rFonts w:ascii="Helvetica Neue" w:hAnsi="Helvetica Neue" w:cs="Calibri"/>
          <w:b/>
          <w:color w:val="000000"/>
          <w:sz w:val="28"/>
          <w:szCs w:val="27"/>
          <w:u w:val="single"/>
        </w:rPr>
      </w:pPr>
    </w:p>
    <w:p w14:paraId="5E62F4A5" w14:textId="77777777" w:rsidR="004B58D9" w:rsidRDefault="004B58D9" w:rsidP="004B58D9">
      <w:pPr>
        <w:jc w:val="center"/>
        <w:rPr>
          <w:rFonts w:ascii="Helvetica Neue" w:hAnsi="Helvetica Neue" w:cs="Calibri"/>
          <w:b/>
          <w:color w:val="000000"/>
          <w:sz w:val="28"/>
          <w:szCs w:val="27"/>
          <w:u w:val="single"/>
        </w:rPr>
      </w:pPr>
    </w:p>
    <w:p w14:paraId="15504E90" w14:textId="77777777" w:rsidR="004B58D9" w:rsidRDefault="004B58D9" w:rsidP="004B58D9">
      <w:pPr>
        <w:rPr>
          <w:rFonts w:ascii="Helvetica Neue" w:hAnsi="Helvetica Neue" w:cs="Calibri"/>
          <w:color w:val="000000"/>
          <w:sz w:val="27"/>
          <w:szCs w:val="27"/>
          <w:u w:val="single"/>
        </w:rPr>
      </w:pPr>
      <w:r>
        <w:rPr>
          <w:rFonts w:ascii="Helvetica Neue" w:hAnsi="Helvetica Neue" w:cs="Calibri"/>
          <w:color w:val="000000"/>
          <w:sz w:val="27"/>
          <w:szCs w:val="27"/>
          <w:u w:val="single"/>
        </w:rPr>
        <w:t>F</w:t>
      </w:r>
      <w:r w:rsidRPr="004B58D9">
        <w:rPr>
          <w:rFonts w:ascii="Helvetica Neue" w:hAnsi="Helvetica Neue" w:cs="Calibri"/>
          <w:color w:val="000000"/>
          <w:sz w:val="27"/>
          <w:szCs w:val="27"/>
          <w:u w:val="single"/>
        </w:rPr>
        <w:t xml:space="preserve">or </w:t>
      </w:r>
      <w:r>
        <w:rPr>
          <w:rFonts w:ascii="Helvetica Neue" w:hAnsi="Helvetica Neue" w:cs="Calibri"/>
          <w:color w:val="000000"/>
          <w:sz w:val="27"/>
          <w:szCs w:val="27"/>
          <w:u w:val="single"/>
        </w:rPr>
        <w:t>Pritzker students:</w:t>
      </w:r>
    </w:p>
    <w:p w14:paraId="44E29E03" w14:textId="3D901882" w:rsid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Because Pritzker students are already enrolled at the University of Chicago, they can register through the usual process for taking courses at Booth.   Registration opens for non-Booth</w:t>
      </w:r>
      <w:r w:rsidR="00B97577">
        <w:rPr>
          <w:rFonts w:ascii="Calibri" w:hAnsi="Calibri" w:cs="Calibri"/>
          <w:color w:val="000000"/>
          <w:sz w:val="22"/>
          <w:szCs w:val="22"/>
        </w:rPr>
        <w:t xml:space="preserve"> students on Friday, December 11 with results on December 18</w:t>
      </w:r>
      <w:r>
        <w:rPr>
          <w:rFonts w:ascii="Calibri" w:hAnsi="Calibri" w:cs="Calibri"/>
          <w:color w:val="000000"/>
          <w:sz w:val="22"/>
          <w:szCs w:val="22"/>
        </w:rPr>
        <w:t>.  See the following links for more details:</w:t>
      </w:r>
    </w:p>
    <w:p w14:paraId="44D4BFAB" w14:textId="77777777" w:rsidR="004B58D9" w:rsidRDefault="004B58D9" w:rsidP="004B58D9">
      <w:pPr>
        <w:rPr>
          <w:rFonts w:ascii="Calibri" w:hAnsi="Calibri" w:cs="Calibri"/>
          <w:color w:val="1F497D"/>
          <w:sz w:val="22"/>
          <w:szCs w:val="22"/>
        </w:rPr>
      </w:pPr>
    </w:p>
    <w:p w14:paraId="30C9D026" w14:textId="77777777" w:rsidR="004B58D9" w:rsidRDefault="00A9111F" w:rsidP="004B58D9">
      <w:pPr>
        <w:rPr>
          <w:color w:val="000000"/>
        </w:rPr>
      </w:pPr>
      <w:hyperlink r:id="rId5" w:history="1">
        <w:r w:rsidR="004B58D9" w:rsidRPr="003F4D25">
          <w:rPr>
            <w:rStyle w:val="Hyperlink"/>
            <w:rFonts w:ascii="Calibri" w:hAnsi="Calibri" w:cs="Calibri"/>
            <w:sz w:val="22"/>
            <w:szCs w:val="22"/>
          </w:rPr>
          <w:t>https://www.chicagobooth.edu/programs/taking-courses-at-booth</w:t>
        </w:r>
      </w:hyperlink>
    </w:p>
    <w:p w14:paraId="49431127" w14:textId="352AB3DC" w:rsidR="004B58D9" w:rsidRPr="00A9111F" w:rsidRDefault="00A9111F" w:rsidP="004B58D9">
      <w:pPr>
        <w:rPr>
          <w:color w:val="0000FF"/>
        </w:rPr>
      </w:pPr>
      <w:hyperlink r:id="rId6" w:history="1">
        <w:r w:rsidR="004B58D9" w:rsidRPr="00A9111F">
          <w:rPr>
            <w:rStyle w:val="Hyperlink"/>
            <w:rFonts w:ascii="Calibri" w:hAnsi="Calibri" w:cs="Calibri"/>
            <w:sz w:val="22"/>
            <w:szCs w:val="22"/>
          </w:rPr>
          <w:t>https://www.chicagobooth.edu/programs/taking-courses-at-booth/grad-and-prof-students</w:t>
        </w:r>
      </w:hyperlink>
    </w:p>
    <w:p w14:paraId="2CF5ECB8" w14:textId="77777777" w:rsidR="004B58D9" w:rsidRPr="004B58D9" w:rsidRDefault="004B58D9" w:rsidP="004B58D9">
      <w:pPr>
        <w:rPr>
          <w:rFonts w:ascii="Helvetica Neue" w:hAnsi="Helvetica Neue" w:cs="Calibri"/>
          <w:color w:val="000000"/>
          <w:sz w:val="28"/>
          <w:szCs w:val="27"/>
        </w:rPr>
      </w:pPr>
    </w:p>
    <w:p w14:paraId="0F677BC0" w14:textId="34760564" w:rsidR="004B58D9" w:rsidRPr="004B58D9" w:rsidRDefault="004B58D9" w:rsidP="004B58D9">
      <w:pPr>
        <w:rPr>
          <w:rFonts w:ascii="Helvetica Neue" w:hAnsi="Helvetica Neue" w:cs="Calibri"/>
          <w:color w:val="000000"/>
          <w:sz w:val="18"/>
          <w:szCs w:val="18"/>
        </w:rPr>
      </w:pPr>
      <w:r>
        <w:rPr>
          <w:rFonts w:ascii="Helvetica Neue" w:hAnsi="Helvetica Neue" w:cs="Calibri"/>
          <w:color w:val="000000"/>
          <w:sz w:val="27"/>
          <w:szCs w:val="27"/>
          <w:u w:val="single"/>
        </w:rPr>
        <w:t>F</w:t>
      </w:r>
      <w:r w:rsidRPr="004B58D9">
        <w:rPr>
          <w:rFonts w:ascii="Helvetica Neue" w:hAnsi="Helvetica Neue" w:cs="Calibri"/>
          <w:color w:val="000000"/>
          <w:sz w:val="27"/>
          <w:szCs w:val="27"/>
          <w:u w:val="single"/>
        </w:rPr>
        <w:t>or UCM staff (including fellows and residents)</w:t>
      </w:r>
      <w:r w:rsidR="00497D45">
        <w:rPr>
          <w:rFonts w:ascii="Helvetica Neue" w:hAnsi="Helvetica Neue" w:cs="Calibri"/>
          <w:color w:val="000000"/>
          <w:sz w:val="27"/>
          <w:szCs w:val="27"/>
          <w:u w:val="single"/>
        </w:rPr>
        <w:t>:</w:t>
      </w:r>
    </w:p>
    <w:p w14:paraId="100321DC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In order to enroll in this course, you need to be a University of Chicago student. The outlet to do this is the Graham School’s </w:t>
      </w:r>
      <w:hyperlink r:id="rId7" w:history="1">
        <w:r w:rsidRPr="00A9111F">
          <w:rPr>
            <w:rFonts w:ascii="Calibri" w:hAnsi="Calibri" w:cs="Calibri"/>
            <w:color w:val="0000FF"/>
            <w:sz w:val="22"/>
            <w:szCs w:val="22"/>
            <w:u w:val="single"/>
          </w:rPr>
          <w:t>Graduate Student-at-Large</w:t>
        </w:r>
      </w:hyperlink>
      <w:r w:rsidRPr="004B58D9">
        <w:rPr>
          <w:rFonts w:ascii="Calibri" w:hAnsi="Calibri" w:cs="Calibri"/>
          <w:color w:val="000000"/>
          <w:sz w:val="22"/>
          <w:szCs w:val="22"/>
        </w:rPr>
        <w:t> program. Below are the details and deadlines.</w:t>
      </w:r>
    </w:p>
    <w:p w14:paraId="6336B5BC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1F497D"/>
          <w:sz w:val="22"/>
          <w:szCs w:val="22"/>
        </w:rPr>
        <w:t> </w:t>
      </w:r>
    </w:p>
    <w:p w14:paraId="44E6CBB5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  <w:u w:val="single"/>
        </w:rPr>
        <w:t>Application</w:t>
      </w:r>
    </w:p>
    <w:p w14:paraId="6521B37F" w14:textId="4E6F2284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 xml:space="preserve">Complete their application to be admitted to the at-large program. The </w:t>
      </w:r>
      <w:r w:rsidR="00B97577">
        <w:rPr>
          <w:rFonts w:ascii="Calibri" w:hAnsi="Calibri" w:cs="Calibri"/>
          <w:color w:val="000000"/>
          <w:sz w:val="22"/>
          <w:szCs w:val="22"/>
        </w:rPr>
        <w:t xml:space="preserve">winter 2024 </w:t>
      </w:r>
      <w:r w:rsidRPr="004B58D9">
        <w:rPr>
          <w:rFonts w:ascii="Calibri" w:hAnsi="Calibri" w:cs="Calibri"/>
          <w:color w:val="000000"/>
          <w:sz w:val="22"/>
          <w:szCs w:val="22"/>
        </w:rPr>
        <w:t>app</w:t>
      </w:r>
      <w:bookmarkStart w:id="0" w:name="_GoBack"/>
      <w:bookmarkEnd w:id="0"/>
      <w:r w:rsidRPr="004B58D9">
        <w:rPr>
          <w:rFonts w:ascii="Calibri" w:hAnsi="Calibri" w:cs="Calibri"/>
          <w:color w:val="000000"/>
          <w:sz w:val="22"/>
          <w:szCs w:val="22"/>
        </w:rPr>
        <w:t xml:space="preserve">lication deadline is November </w:t>
      </w:r>
      <w:r w:rsidR="00B97577">
        <w:rPr>
          <w:rFonts w:ascii="Calibri" w:hAnsi="Calibri" w:cs="Calibri"/>
          <w:color w:val="000000"/>
          <w:sz w:val="22"/>
          <w:szCs w:val="22"/>
        </w:rPr>
        <w:t>1, 2023 for International applicants and December 4, 2023 for domestic applications</w:t>
      </w:r>
      <w:r w:rsidRPr="004B58D9">
        <w:rPr>
          <w:rFonts w:ascii="Calibri" w:hAnsi="Calibri" w:cs="Calibri"/>
          <w:color w:val="000000"/>
          <w:sz w:val="22"/>
          <w:szCs w:val="22"/>
        </w:rPr>
        <w:t>.</w:t>
      </w:r>
    </w:p>
    <w:p w14:paraId="58EFF9AF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In addition to bio/demo details (name, address, etc</w:t>
      </w:r>
      <w:proofErr w:type="gramStart"/>
      <w:r w:rsidRPr="004B58D9">
        <w:rPr>
          <w:rFonts w:ascii="Calibri" w:hAnsi="Calibri" w:cs="Calibri"/>
          <w:color w:val="000000"/>
          <w:sz w:val="22"/>
          <w:szCs w:val="22"/>
        </w:rPr>
        <w:t>. )</w:t>
      </w:r>
      <w:proofErr w:type="gramEnd"/>
      <w:r w:rsidRPr="004B58D9">
        <w:rPr>
          <w:rFonts w:ascii="Calibri" w:hAnsi="Calibri" w:cs="Calibri"/>
          <w:color w:val="000000"/>
          <w:sz w:val="22"/>
          <w:szCs w:val="22"/>
        </w:rPr>
        <w:t>, the application includes:</w:t>
      </w:r>
    </w:p>
    <w:p w14:paraId="094A93A8" w14:textId="77777777" w:rsidR="004B58D9" w:rsidRPr="004B58D9" w:rsidRDefault="004B58D9" w:rsidP="004B58D9">
      <w:p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•</w:t>
      </w:r>
      <w:r w:rsidRPr="004B58D9">
        <w:rPr>
          <w:color w:val="000000"/>
          <w:sz w:val="14"/>
          <w:szCs w:val="14"/>
        </w:rPr>
        <w:t>         </w:t>
      </w:r>
      <w:r w:rsidRPr="004B58D9">
        <w:rPr>
          <w:rFonts w:ascii="Calibri" w:hAnsi="Calibri" w:cs="Calibri"/>
          <w:color w:val="000000"/>
          <w:sz w:val="22"/>
          <w:szCs w:val="22"/>
        </w:rPr>
        <w:t>Statement of Purpose: Discuss your interest in enrolling in Prof. Dan Adelman’s Healthcare Data Analytics course, and how it relates to your field.</w:t>
      </w:r>
    </w:p>
    <w:p w14:paraId="0D0F48C9" w14:textId="77777777" w:rsidR="004B58D9" w:rsidRPr="004B58D9" w:rsidRDefault="004B58D9" w:rsidP="004B58D9">
      <w:p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•</w:t>
      </w:r>
      <w:r w:rsidRPr="004B58D9">
        <w:rPr>
          <w:color w:val="000000"/>
          <w:sz w:val="14"/>
          <w:szCs w:val="14"/>
        </w:rPr>
        <w:t>         </w:t>
      </w:r>
      <w:r w:rsidRPr="004B58D9">
        <w:rPr>
          <w:rFonts w:ascii="Calibri" w:hAnsi="Calibri" w:cs="Calibri"/>
          <w:color w:val="000000"/>
          <w:sz w:val="22"/>
          <w:szCs w:val="22"/>
        </w:rPr>
        <w:t>Resume</w:t>
      </w:r>
    </w:p>
    <w:p w14:paraId="1E67F5B4" w14:textId="77777777" w:rsidR="004B58D9" w:rsidRPr="004B58D9" w:rsidRDefault="004B58D9" w:rsidP="004B58D9">
      <w:p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•</w:t>
      </w:r>
      <w:r w:rsidRPr="004B58D9">
        <w:rPr>
          <w:color w:val="000000"/>
          <w:sz w:val="14"/>
          <w:szCs w:val="14"/>
        </w:rPr>
        <w:t>         </w:t>
      </w:r>
      <w:r w:rsidRPr="004B58D9">
        <w:rPr>
          <w:rFonts w:ascii="Calibri" w:hAnsi="Calibri" w:cs="Calibri"/>
          <w:color w:val="000000"/>
          <w:sz w:val="22"/>
          <w:szCs w:val="22"/>
        </w:rPr>
        <w:t>Transcript (unofficial is fine initially, but official copy is required)</w:t>
      </w:r>
    </w:p>
    <w:p w14:paraId="1549B417" w14:textId="77777777" w:rsidR="004B58D9" w:rsidRPr="004B58D9" w:rsidRDefault="004B58D9" w:rsidP="004B58D9">
      <w:p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•</w:t>
      </w:r>
      <w:r w:rsidRPr="004B58D9">
        <w:rPr>
          <w:color w:val="000000"/>
          <w:sz w:val="14"/>
          <w:szCs w:val="14"/>
        </w:rPr>
        <w:t>         </w:t>
      </w:r>
      <w:r w:rsidRPr="004B58D9">
        <w:rPr>
          <w:rFonts w:ascii="Calibri" w:hAnsi="Calibri" w:cs="Calibri"/>
          <w:color w:val="000000"/>
          <w:sz w:val="22"/>
          <w:szCs w:val="22"/>
        </w:rPr>
        <w:t>Application fee </w:t>
      </w:r>
    </w:p>
    <w:p w14:paraId="478E8496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 </w:t>
      </w:r>
    </w:p>
    <w:p w14:paraId="41814B1B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  <w:u w:val="single"/>
        </w:rPr>
        <w:t>Tuition</w:t>
      </w:r>
    </w:p>
    <w:p w14:paraId="182B11C5" w14:textId="7F40489E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4034D5">
        <w:rPr>
          <w:rFonts w:ascii="Calibri" w:hAnsi="Calibri" w:cs="Calibri"/>
          <w:color w:val="000000"/>
          <w:sz w:val="22"/>
          <w:szCs w:val="22"/>
        </w:rPr>
        <w:t>2023-2024</w:t>
      </w:r>
      <w:r w:rsidRPr="004B58D9">
        <w:rPr>
          <w:rFonts w:ascii="Calibri" w:hAnsi="Calibri" w:cs="Calibri"/>
          <w:color w:val="000000"/>
          <w:sz w:val="22"/>
          <w:szCs w:val="22"/>
        </w:rPr>
        <w:t xml:space="preserve"> tuition for Graduate-Student-at-Large students enrolled in Booth courses is $</w:t>
      </w:r>
      <w:r w:rsidR="004034D5">
        <w:rPr>
          <w:rFonts w:ascii="Calibri" w:hAnsi="Calibri" w:cs="Calibri"/>
          <w:color w:val="000000"/>
          <w:sz w:val="22"/>
          <w:szCs w:val="22"/>
        </w:rPr>
        <w:t>8,096</w:t>
      </w:r>
      <w:r w:rsidRPr="004B58D9">
        <w:rPr>
          <w:rFonts w:ascii="Calibri" w:hAnsi="Calibri" w:cs="Calibri"/>
          <w:color w:val="000000"/>
          <w:sz w:val="22"/>
          <w:szCs w:val="22"/>
        </w:rPr>
        <w:t>/course. The employee tuition benefit is a 50% discount. Work with the Pritzker Medical Education Office, and follow their procedures to submit a request for tuition benefit.</w:t>
      </w:r>
    </w:p>
    <w:p w14:paraId="47556691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 </w:t>
      </w:r>
    </w:p>
    <w:p w14:paraId="324CA4C4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  <w:u w:val="single"/>
        </w:rPr>
        <w:t>Fees</w:t>
      </w:r>
    </w:p>
    <w:p w14:paraId="4159AFBF" w14:textId="77777777" w:rsidR="004B58D9" w:rsidRPr="004B58D9" w:rsidRDefault="004B58D9" w:rsidP="004B58D9">
      <w:pPr>
        <w:rPr>
          <w:rFonts w:ascii="Calibri" w:hAnsi="Calibri" w:cs="Calibri"/>
          <w:color w:val="000000"/>
          <w:sz w:val="22"/>
          <w:szCs w:val="22"/>
        </w:rPr>
      </w:pPr>
      <w:r w:rsidRPr="004B58D9">
        <w:rPr>
          <w:rFonts w:ascii="Calibri" w:hAnsi="Calibri" w:cs="Calibri"/>
          <w:color w:val="000000"/>
          <w:sz w:val="22"/>
          <w:szCs w:val="22"/>
        </w:rPr>
        <w:t>The University assesses a $75 Lifetime Transcript Fee to all graduate students. Booth assesses a $25/course Book Fee, which provides access to course materials (except textbooks which students purchase separately). The employee tuition discount does not apply to fees, nor course materials.</w:t>
      </w:r>
    </w:p>
    <w:p w14:paraId="28B8033C" w14:textId="77777777" w:rsidR="004B58D9" w:rsidRPr="004B58D9" w:rsidRDefault="004B58D9" w:rsidP="004B58D9">
      <w:pPr>
        <w:rPr>
          <w:rFonts w:ascii="Helvetica" w:hAnsi="Helvetica"/>
          <w:color w:val="000000"/>
          <w:sz w:val="18"/>
          <w:szCs w:val="18"/>
        </w:rPr>
      </w:pPr>
    </w:p>
    <w:p w14:paraId="3660EE43" w14:textId="77777777" w:rsidR="004B58D9" w:rsidRPr="004B58D9" w:rsidRDefault="004B58D9" w:rsidP="004B58D9">
      <w:r w:rsidRPr="004B58D9">
        <w:rPr>
          <w:rFonts w:ascii="Helvetica" w:hAnsi="Helvetica"/>
          <w:color w:val="000000"/>
          <w:sz w:val="18"/>
          <w:szCs w:val="18"/>
        </w:rPr>
        <w:br/>
      </w:r>
    </w:p>
    <w:p w14:paraId="3FA15589" w14:textId="77777777" w:rsidR="00E43853" w:rsidRDefault="00A9111F"/>
    <w:sectPr w:rsidR="00E43853" w:rsidSect="0007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D9"/>
    <w:rsid w:val="000715D9"/>
    <w:rsid w:val="004034D5"/>
    <w:rsid w:val="00497D45"/>
    <w:rsid w:val="004B58D9"/>
    <w:rsid w:val="005F7CCF"/>
    <w:rsid w:val="0064695C"/>
    <w:rsid w:val="00861B0F"/>
    <w:rsid w:val="00A9111F"/>
    <w:rsid w:val="00B97577"/>
    <w:rsid w:val="00F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ABC5"/>
  <w14:defaultImageDpi w14:val="32767"/>
  <w15:chartTrackingRefBased/>
  <w15:docId w15:val="{FA27C527-0CE1-F247-AB1B-9EC9F91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8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8D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4B5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90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6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8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38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hamschool.uchicago.edu/academic-programs/graduate-student/graduate-student-at-large-busin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cagobooth.edu/programs/taking-courses-at-booth/grad-and-prof-students" TargetMode="External"/><Relationship Id="rId5" Type="http://schemas.openxmlformats.org/officeDocument/2006/relationships/hyperlink" Target="https://www.chicagobooth.edu/programs/taking-courses-at-booth" TargetMode="External"/><Relationship Id="rId4" Type="http://schemas.openxmlformats.org/officeDocument/2006/relationships/hyperlink" Target="https://intranet.chicagobooth.edu/pub/coursesearch/CourseDetail?IsXPSearch=False&amp;AcademicYear=2023&amp;CourseNumber=402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Twiss, Megham [UCH]</cp:lastModifiedBy>
  <cp:revision>2</cp:revision>
  <dcterms:created xsi:type="dcterms:W3CDTF">2023-10-27T13:40:00Z</dcterms:created>
  <dcterms:modified xsi:type="dcterms:W3CDTF">2023-10-27T13:40:00Z</dcterms:modified>
</cp:coreProperties>
</file>